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8A717C" w:rsidTr="008A717C">
        <w:tc>
          <w:tcPr>
            <w:tcW w:w="4644" w:type="dxa"/>
          </w:tcPr>
          <w:p w:rsidR="008A717C" w:rsidRDefault="008A717C" w:rsidP="005068D4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4927" w:type="dxa"/>
          </w:tcPr>
          <w:p w:rsidR="008A717C" w:rsidRDefault="008A717C" w:rsidP="00A04D1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717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постановлению Правительства Камчатского края             </w:t>
            </w:r>
            <w:proofErr w:type="gramStart"/>
            <w:r w:rsidRPr="008A717C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A717C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 № ______</w:t>
            </w:r>
          </w:p>
          <w:p w:rsidR="008A717C" w:rsidRPr="008A717C" w:rsidRDefault="008A717C" w:rsidP="00A04D12">
            <w:pPr>
              <w:ind w:firstLine="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  <w:tr w:rsidR="008A717C" w:rsidTr="008A717C">
        <w:tc>
          <w:tcPr>
            <w:tcW w:w="4644" w:type="dxa"/>
          </w:tcPr>
          <w:p w:rsidR="008A717C" w:rsidRDefault="008A717C" w:rsidP="005068D4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4927" w:type="dxa"/>
          </w:tcPr>
          <w:p w:rsidR="008A717C" w:rsidRPr="008B6C38" w:rsidRDefault="008A717C" w:rsidP="00A04D12">
            <w:pPr>
              <w:ind w:firstLine="3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Pr="008B6C38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Приложение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№</w:t>
            </w:r>
            <w:r w:rsidRPr="008B6C38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5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8B6C38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0" w:history="1">
              <w:r w:rsidRPr="008B6C38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постановлению</w:t>
              </w:r>
            </w:hyperlink>
            <w:r w:rsidRPr="008B6C38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Губернатора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8B6C38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Камчатской области</w:t>
            </w:r>
          </w:p>
          <w:p w:rsidR="008A717C" w:rsidRPr="008B6C38" w:rsidRDefault="008A717C" w:rsidP="00A04D12">
            <w:pPr>
              <w:ind w:firstLine="3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C38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 25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.04.</w:t>
            </w:r>
            <w:r w:rsidRPr="008B6C38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2006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№</w:t>
            </w:r>
            <w:r w:rsidRPr="008B6C38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206</w:t>
            </w:r>
          </w:p>
          <w:p w:rsidR="008A717C" w:rsidRPr="008A717C" w:rsidRDefault="008A717C" w:rsidP="00A04D1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17C" w:rsidRDefault="008A717C" w:rsidP="005068D4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247C3" w:rsidRDefault="007247C3" w:rsidP="007247C3"/>
    <w:p w:rsidR="008B6C38" w:rsidRDefault="007247C3" w:rsidP="008B6C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B6C38">
        <w:rPr>
          <w:rFonts w:ascii="Times New Roman" w:hAnsi="Times New Roman" w:cs="Times New Roman"/>
          <w:sz w:val="28"/>
          <w:szCs w:val="28"/>
        </w:rPr>
        <w:t xml:space="preserve">Схема </w:t>
      </w:r>
      <w:r w:rsidRPr="008B6C38">
        <w:rPr>
          <w:rFonts w:ascii="Times New Roman" w:hAnsi="Times New Roman" w:cs="Times New Roman"/>
          <w:sz w:val="28"/>
          <w:szCs w:val="28"/>
        </w:rPr>
        <w:br/>
        <w:t xml:space="preserve">зонирования территории государственного экспериментального биологического (лососевого) заказника регионального значения </w:t>
      </w:r>
    </w:p>
    <w:p w:rsidR="007247C3" w:rsidRPr="008B6C38" w:rsidRDefault="008B6C38" w:rsidP="008B6C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247C3" w:rsidRPr="008B6C38">
        <w:rPr>
          <w:rFonts w:ascii="Times New Roman" w:hAnsi="Times New Roman" w:cs="Times New Roman"/>
          <w:sz w:val="28"/>
          <w:szCs w:val="28"/>
        </w:rPr>
        <w:t>Река Коль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47C3" w:rsidRDefault="007247C3" w:rsidP="007247C3"/>
    <w:p w:rsidR="007247C3" w:rsidRDefault="007247C3" w:rsidP="007247C3">
      <w:r>
        <w:rPr>
          <w:noProof/>
        </w:rPr>
        <w:drawing>
          <wp:inline distT="0" distB="0" distL="0" distR="0">
            <wp:extent cx="5889212" cy="2200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212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C38" w:rsidRDefault="008B6C38" w:rsidP="007247C3"/>
    <w:p w:rsidR="008B6C38" w:rsidRDefault="008B6C38" w:rsidP="007247C3"/>
    <w:p w:rsidR="008B6C38" w:rsidRPr="008B6C38" w:rsidRDefault="007247C3" w:rsidP="007247C3">
      <w:pPr>
        <w:rPr>
          <w:rFonts w:ascii="Times New Roman" w:hAnsi="Times New Roman" w:cs="Times New Roman"/>
          <w:sz w:val="28"/>
          <w:szCs w:val="28"/>
        </w:rPr>
      </w:pPr>
      <w:r w:rsidRPr="008B6C38">
        <w:rPr>
          <w:rFonts w:ascii="Times New Roman" w:hAnsi="Times New Roman" w:cs="Times New Roman"/>
          <w:sz w:val="28"/>
          <w:szCs w:val="28"/>
        </w:rPr>
        <w:t xml:space="preserve">Условные обозначения: </w:t>
      </w:r>
    </w:p>
    <w:p w:rsidR="007247C3" w:rsidRPr="008B6C38" w:rsidRDefault="007247C3" w:rsidP="007247C3">
      <w:pPr>
        <w:rPr>
          <w:rFonts w:ascii="Times New Roman" w:hAnsi="Times New Roman" w:cs="Times New Roman"/>
          <w:sz w:val="28"/>
          <w:szCs w:val="28"/>
        </w:rPr>
      </w:pPr>
      <w:r w:rsidRPr="008B6C38">
        <w:rPr>
          <w:rFonts w:ascii="Times New Roman" w:hAnsi="Times New Roman" w:cs="Times New Roman"/>
          <w:sz w:val="28"/>
          <w:szCs w:val="28"/>
        </w:rPr>
        <w:t>1 - зоны особой охраны;</w:t>
      </w:r>
    </w:p>
    <w:p w:rsidR="007247C3" w:rsidRPr="008B6C38" w:rsidRDefault="007247C3" w:rsidP="007247C3">
      <w:pPr>
        <w:rPr>
          <w:rFonts w:ascii="Times New Roman" w:hAnsi="Times New Roman" w:cs="Times New Roman"/>
          <w:sz w:val="28"/>
          <w:szCs w:val="28"/>
        </w:rPr>
      </w:pPr>
      <w:r w:rsidRPr="008B6C38">
        <w:rPr>
          <w:rFonts w:ascii="Times New Roman" w:hAnsi="Times New Roman" w:cs="Times New Roman"/>
          <w:sz w:val="28"/>
          <w:szCs w:val="28"/>
        </w:rPr>
        <w:t xml:space="preserve">2 - буферные </w:t>
      </w:r>
      <w:r w:rsidR="0014361C">
        <w:rPr>
          <w:rFonts w:ascii="Times New Roman" w:hAnsi="Times New Roman" w:cs="Times New Roman"/>
          <w:sz w:val="28"/>
          <w:szCs w:val="28"/>
        </w:rPr>
        <w:t xml:space="preserve">охраняемые </w:t>
      </w:r>
      <w:bookmarkStart w:id="0" w:name="_GoBack"/>
      <w:bookmarkEnd w:id="0"/>
      <w:r w:rsidRPr="008B6C38">
        <w:rPr>
          <w:rFonts w:ascii="Times New Roman" w:hAnsi="Times New Roman" w:cs="Times New Roman"/>
          <w:sz w:val="28"/>
          <w:szCs w:val="28"/>
        </w:rPr>
        <w:t xml:space="preserve">зоны; 3 </w:t>
      </w:r>
      <w:r w:rsidR="00221FED">
        <w:rPr>
          <w:rFonts w:ascii="Times New Roman" w:hAnsi="Times New Roman" w:cs="Times New Roman"/>
          <w:sz w:val="28"/>
          <w:szCs w:val="28"/>
        </w:rPr>
        <w:t>–</w:t>
      </w:r>
      <w:r w:rsidRPr="008B6C38">
        <w:rPr>
          <w:rFonts w:ascii="Times New Roman" w:hAnsi="Times New Roman" w:cs="Times New Roman"/>
          <w:sz w:val="28"/>
          <w:szCs w:val="28"/>
        </w:rPr>
        <w:t xml:space="preserve"> </w:t>
      </w:r>
      <w:r w:rsidR="00A20B66">
        <w:rPr>
          <w:rFonts w:ascii="Times New Roman" w:hAnsi="Times New Roman" w:cs="Times New Roman"/>
          <w:sz w:val="28"/>
          <w:szCs w:val="28"/>
        </w:rPr>
        <w:t xml:space="preserve">рекреационная </w:t>
      </w:r>
      <w:r w:rsidR="00221FED">
        <w:rPr>
          <w:rFonts w:ascii="Times New Roman" w:hAnsi="Times New Roman" w:cs="Times New Roman"/>
          <w:sz w:val="28"/>
          <w:szCs w:val="28"/>
        </w:rPr>
        <w:t xml:space="preserve">зона </w:t>
      </w:r>
      <w:r w:rsidR="00A20B66">
        <w:rPr>
          <w:rFonts w:ascii="Times New Roman" w:hAnsi="Times New Roman" w:cs="Times New Roman"/>
          <w:sz w:val="28"/>
          <w:szCs w:val="28"/>
        </w:rPr>
        <w:t>«Река Коль»</w:t>
      </w:r>
      <w:r w:rsidRPr="008B6C38">
        <w:rPr>
          <w:rFonts w:ascii="Times New Roman" w:hAnsi="Times New Roman" w:cs="Times New Roman"/>
          <w:sz w:val="28"/>
          <w:szCs w:val="28"/>
        </w:rPr>
        <w:t>;</w:t>
      </w:r>
    </w:p>
    <w:p w:rsidR="007247C3" w:rsidRPr="008B6C38" w:rsidRDefault="007247C3" w:rsidP="007247C3">
      <w:pPr>
        <w:rPr>
          <w:rFonts w:ascii="Times New Roman" w:hAnsi="Times New Roman" w:cs="Times New Roman"/>
          <w:sz w:val="28"/>
          <w:szCs w:val="28"/>
        </w:rPr>
      </w:pPr>
      <w:r w:rsidRPr="008B6C38">
        <w:rPr>
          <w:rFonts w:ascii="Times New Roman" w:hAnsi="Times New Roman" w:cs="Times New Roman"/>
          <w:sz w:val="28"/>
          <w:szCs w:val="28"/>
        </w:rPr>
        <w:t>4 - зоны хозяйственно</w:t>
      </w:r>
      <w:r w:rsidR="0048636D">
        <w:rPr>
          <w:rFonts w:ascii="Times New Roman" w:hAnsi="Times New Roman" w:cs="Times New Roman"/>
          <w:sz w:val="28"/>
          <w:szCs w:val="28"/>
        </w:rPr>
        <w:t>й</w:t>
      </w:r>
      <w:r w:rsidRPr="008B6C38">
        <w:rPr>
          <w:rFonts w:ascii="Times New Roman" w:hAnsi="Times New Roman" w:cs="Times New Roman"/>
          <w:sz w:val="28"/>
          <w:szCs w:val="28"/>
        </w:rPr>
        <w:t xml:space="preserve"> </w:t>
      </w:r>
      <w:r w:rsidR="0048636D">
        <w:rPr>
          <w:rFonts w:ascii="Times New Roman" w:hAnsi="Times New Roman" w:cs="Times New Roman"/>
          <w:sz w:val="28"/>
          <w:szCs w:val="28"/>
        </w:rPr>
        <w:t>деятельности</w:t>
      </w:r>
      <w:r w:rsidRPr="008B6C38">
        <w:rPr>
          <w:rFonts w:ascii="Times New Roman" w:hAnsi="Times New Roman" w:cs="Times New Roman"/>
          <w:sz w:val="28"/>
          <w:szCs w:val="28"/>
        </w:rPr>
        <w:t>;</w:t>
      </w:r>
    </w:p>
    <w:p w:rsidR="007247C3" w:rsidRPr="008B6C38" w:rsidRDefault="007247C3" w:rsidP="007247C3">
      <w:pPr>
        <w:rPr>
          <w:rFonts w:ascii="Times New Roman" w:hAnsi="Times New Roman" w:cs="Times New Roman"/>
          <w:sz w:val="28"/>
          <w:szCs w:val="28"/>
        </w:rPr>
      </w:pPr>
      <w:r w:rsidRPr="008B6C38">
        <w:rPr>
          <w:rFonts w:ascii="Times New Roman" w:hAnsi="Times New Roman" w:cs="Times New Roman"/>
          <w:sz w:val="28"/>
          <w:szCs w:val="28"/>
        </w:rPr>
        <w:t>5 - зона общего режима заказника и рекреации;</w:t>
      </w:r>
    </w:p>
    <w:p w:rsidR="008A717C" w:rsidRDefault="007247C3" w:rsidP="007247C3">
      <w:pPr>
        <w:rPr>
          <w:rFonts w:ascii="Times New Roman" w:hAnsi="Times New Roman" w:cs="Times New Roman"/>
          <w:sz w:val="28"/>
          <w:szCs w:val="28"/>
        </w:rPr>
      </w:pPr>
      <w:r w:rsidRPr="008B6C38">
        <w:rPr>
          <w:rFonts w:ascii="Times New Roman" w:hAnsi="Times New Roman" w:cs="Times New Roman"/>
          <w:sz w:val="28"/>
          <w:szCs w:val="28"/>
        </w:rPr>
        <w:t>6 - внешние границы (периметр) зоны осо</w:t>
      </w:r>
      <w:r w:rsidR="008B6C38" w:rsidRPr="008B6C38">
        <w:rPr>
          <w:rFonts w:ascii="Times New Roman" w:hAnsi="Times New Roman" w:cs="Times New Roman"/>
          <w:sz w:val="28"/>
          <w:szCs w:val="28"/>
        </w:rPr>
        <w:t>бой охраны «</w:t>
      </w:r>
      <w:r w:rsidRPr="008B6C38">
        <w:rPr>
          <w:rFonts w:ascii="Times New Roman" w:hAnsi="Times New Roman" w:cs="Times New Roman"/>
          <w:sz w:val="28"/>
          <w:szCs w:val="28"/>
        </w:rPr>
        <w:t>Верховья реки Коль</w:t>
      </w:r>
      <w:r w:rsidR="008B6C38" w:rsidRPr="008B6C38">
        <w:rPr>
          <w:rFonts w:ascii="Times New Roman" w:hAnsi="Times New Roman" w:cs="Times New Roman"/>
          <w:sz w:val="28"/>
          <w:szCs w:val="28"/>
        </w:rPr>
        <w:t>»</w:t>
      </w:r>
    </w:p>
    <w:p w:rsidR="007247C3" w:rsidRPr="008B6C38" w:rsidRDefault="005068D4" w:rsidP="00724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882093" w:rsidRDefault="00882093"/>
    <w:sectPr w:rsidR="00882093" w:rsidSect="00A04D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47C3"/>
    <w:rsid w:val="0014361C"/>
    <w:rsid w:val="00221FED"/>
    <w:rsid w:val="0048636D"/>
    <w:rsid w:val="005068D4"/>
    <w:rsid w:val="006C35DD"/>
    <w:rsid w:val="007247C3"/>
    <w:rsid w:val="00882093"/>
    <w:rsid w:val="008A717C"/>
    <w:rsid w:val="008B6C38"/>
    <w:rsid w:val="00A04D12"/>
    <w:rsid w:val="00A2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7C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247C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247C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247C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247C3"/>
    <w:rPr>
      <w:b/>
      <w:bCs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7247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47C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A71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Данилова Анна Михайловна</cp:lastModifiedBy>
  <cp:revision>10</cp:revision>
  <dcterms:created xsi:type="dcterms:W3CDTF">2017-10-08T02:37:00Z</dcterms:created>
  <dcterms:modified xsi:type="dcterms:W3CDTF">2017-10-16T23:44:00Z</dcterms:modified>
</cp:coreProperties>
</file>